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A2" w:rsidRDefault="00180F8A">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I think buying and recycling things is a great way to contribute to environmental protection! Recycling helps reduce waste and resource consumption. You can visit local recycling facilities or use online platforms where you can find sales of recycled items. </w:t>
      </w:r>
      <w:bookmarkStart w:id="0" w:name="_GoBack"/>
      <w:bookmarkEnd w:id="0"/>
    </w:p>
    <w:p w:rsidR="00F934EC" w:rsidRDefault="00180F8A">
      <w:pPr>
        <w:rPr>
          <w:rFonts w:ascii="Arial" w:hAnsi="Arial" w:cs="Arial"/>
          <w:color w:val="000000"/>
          <w:sz w:val="18"/>
          <w:szCs w:val="18"/>
          <w:shd w:val="clear" w:color="auto" w:fill="FFFFFF"/>
        </w:rPr>
      </w:pPr>
      <w:r>
        <w:rPr>
          <w:rFonts w:ascii="Arial" w:hAnsi="Arial" w:cs="Arial"/>
          <w:color w:val="000000"/>
          <w:sz w:val="18"/>
          <w:szCs w:val="18"/>
          <w:shd w:val="clear" w:color="auto" w:fill="FFFFFF"/>
        </w:rPr>
        <w:t>This not only helps to avoid the production of new products, but also gives a second chance to items that may still be useful. In this way, you can contribute to a sustainable consumption culture and take a small but important step towards saving the environment!</w:t>
      </w:r>
    </w:p>
    <w:p w:rsidR="00180F8A" w:rsidRDefault="00180F8A">
      <w:r>
        <w:rPr>
          <w:noProof/>
          <w:lang w:eastAsia="en-GB"/>
        </w:rPr>
        <w:drawing>
          <wp:inline distT="0" distB="0" distL="0" distR="0">
            <wp:extent cx="4596548" cy="3096904"/>
            <wp:effectExtent l="0" t="0" r="0" b="8255"/>
            <wp:docPr id="1" name="Picture 1" descr="C:\Users\daiva\Downloads\8A38A49D-7015-430B-B10F-A0EDB9E624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va\Downloads\8A38A49D-7015-430B-B10F-A0EDB9E624E1.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331" t="14581" r="10287" b="13234"/>
                    <a:stretch/>
                  </pic:blipFill>
                  <pic:spPr bwMode="auto">
                    <a:xfrm>
                      <a:off x="0" y="0"/>
                      <a:ext cx="4607152" cy="3104048"/>
                    </a:xfrm>
                    <a:prstGeom prst="rect">
                      <a:avLst/>
                    </a:prstGeom>
                    <a:noFill/>
                    <a:ln>
                      <a:noFill/>
                    </a:ln>
                    <a:extLst>
                      <a:ext uri="{53640926-AAD7-44D8-BBD7-CCE9431645EC}">
                        <a14:shadowObscured xmlns:a14="http://schemas.microsoft.com/office/drawing/2010/main"/>
                      </a:ext>
                    </a:extLst>
                  </pic:spPr>
                </pic:pic>
              </a:graphicData>
            </a:graphic>
          </wp:inline>
        </w:drawing>
      </w:r>
    </w:p>
    <w:sectPr w:rsidR="00180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8A"/>
    <w:rsid w:val="00180F8A"/>
    <w:rsid w:val="003933A2"/>
    <w:rsid w:val="00F9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snipaitiene</dc:creator>
  <cp:lastModifiedBy>daiva snipaitiene</cp:lastModifiedBy>
  <cp:revision>3</cp:revision>
  <dcterms:created xsi:type="dcterms:W3CDTF">2023-11-01T07:46:00Z</dcterms:created>
  <dcterms:modified xsi:type="dcterms:W3CDTF">2023-11-02T16:47:00Z</dcterms:modified>
</cp:coreProperties>
</file>